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6.png" ContentType="image/pn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pacing w:after="0" w:before="120"/>
        <w:contextualSpacing w:val="false"/>
        <w:rPr>
          <w:szCs w:val="20"/>
        </w:rPr>
      </w:pPr>
      <w:r>
        <w:rPr>
          <w:szCs w:val="20"/>
        </w:rPr>
        <w:t xml:space="preserve"> </w:t>
        <w:drawing>
          <wp:anchor allowOverlap="1" behindDoc="0" distB="0" distL="0" distR="0" distT="0" layoutInCell="1" locked="0" relativeHeight="0" simplePos="0">
            <wp:simplePos x="0" y="0"/>
            <wp:positionH relativeFrom="column">
              <wp:posOffset>0</wp:posOffset>
            </wp:positionH>
            <wp:positionV relativeFrom="paragraph">
              <wp:posOffset>-5080</wp:posOffset>
            </wp:positionV>
            <wp:extent cx="1508760" cy="566420"/>
            <wp:effectExtent b="0" l="0" r="0" t="0"/>
            <wp:wrapTopAndBottom/>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508760" cy="566420"/>
                    </a:xfrm>
                    <a:prstGeom prst="rect">
                      <a:avLst/>
                    </a:prstGeom>
                    <a:noFill/>
                    <a:ln w="9525">
                      <a:noFill/>
                      <a:miter lim="800000"/>
                      <a:headEnd/>
                      <a:tailEnd/>
                    </a:ln>
                  </pic:spPr>
                </pic:pic>
              </a:graphicData>
            </a:graphic>
          </wp:anchor>
        </w:drawing>
      </w:r>
      <w:r>
        <w:pict>
          <v:rect fillcolor="#FFFFFF" strokecolor="#000000" strokeweight="0pt" style="position:absolute;width:72pt;height:18pt;margin-top:-13.2pt;margin-left:427.05pt">
            <v:textbox inset="7.2pt,3.6pt,7.2pt,3.6pt">
              <w:txbxContent>
                <w:p>
                  <w:pPr>
                    <w:pStyle w:val="style28"/>
                    <w:rPr/>
                  </w:pPr>
                  <w:r>
                    <w:rPr/>
                    <w:t>ENGLISH (EN)</w:t>
                  </w:r>
                </w:p>
              </w:txbxContent>
            </v:textbox>
          </v:rect>
        </w:pict>
      </w:r>
    </w:p>
    <w:p>
      <w:pPr>
        <w:pStyle w:val="style1"/>
        <w:rPr/>
      </w:pPr>
      <w:r>
        <w:rPr/>
        <w:t>Global Grant Scholarship CANDIDATE Application Rotary District 7230</w:t>
      </w:r>
    </w:p>
    <w:p>
      <w:pPr>
        <w:pStyle w:val="style29"/>
        <w:rPr/>
      </w:pPr>
      <w:r>
        <w:rPr/>
        <w:t>Scholar candidates should complete all sections of the application and submit it to the sponsoring Rotary club together with the other required application materials.</w:t>
      </w:r>
    </w:p>
    <w:p>
      <w:pPr>
        <w:pStyle w:val="style0"/>
        <w:rPr/>
      </w:pPr>
      <w:r>
        <w:rPr/>
      </w:r>
    </w:p>
    <w:p>
      <w:pPr>
        <w:pStyle w:val="style3"/>
        <w:rPr/>
      </w:pPr>
      <w:r>
        <w:rPr/>
        <w:t>PERSONAL INFORMATION</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First name: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Family name: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Citizenship:</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Date of birth:</w:t>
            </w:r>
          </w:p>
        </w:tc>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DD-MM-YYYY</w:t>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Gender:</w:t>
            </w:r>
          </w:p>
        </w:tc>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Fonts w:ascii="MS Gothic" w:eastAsia="MS Gothic" w:hAnsi="MS Gothic"/>
              </w:rPr>
              <w:t>☐</w:t>
            </w:r>
            <w:r>
              <w:rPr/>
              <w:t xml:space="preserve"> </w:t>
            </w:r>
            <w:r>
              <w:rPr/>
              <w:t>Male</w:t>
              <w:tab/>
            </w:r>
            <w:r>
              <w:rPr>
                <w:rFonts w:ascii="MS Gothic" w:eastAsia="MS Gothic" w:hAnsi="MS Gothic"/>
              </w:rPr>
              <w:t>☐</w:t>
            </w:r>
            <w:r>
              <w:rPr/>
              <w:t xml:space="preserve"> Female</w:t>
            </w:r>
          </w:p>
        </w:tc>
      </w:tr>
    </w:tbl>
    <w:p>
      <w:pPr>
        <w:pStyle w:val="style0"/>
        <w:rPr/>
      </w:pPr>
      <w:r>
        <w:rPr/>
      </w:r>
    </w:p>
    <w:p>
      <w:pPr>
        <w:pStyle w:val="style3"/>
        <w:rPr/>
      </w:pPr>
      <w:r>
        <w:rPr/>
        <w:t>CONTACT INFORMATION</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Email address:</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Street address or P.O. Box:</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City: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Postal code: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Country: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Primary telephone: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Secondary telephone: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LANGUAGE SKILLS</w:t>
      </w:r>
    </w:p>
    <w:p>
      <w:pPr>
        <w:pStyle w:val="style29"/>
        <w:rPr/>
      </w:pPr>
      <w:r>
        <w:rPr/>
        <w:t>List all the languages you speak, including your native language:</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3119"/>
        <w:gridCol w:w="3120"/>
        <w:gridCol w:w="3120"/>
      </w:tblGrid>
      <w:tr>
        <w:trPr>
          <w:cantSplit w:val="false"/>
        </w:trPr>
        <w:tc>
          <w:tcPr>
            <w:tcW w:type="dxa" w:w="3119"/>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Language</w:t>
            </w:r>
          </w:p>
        </w:tc>
        <w:tc>
          <w:tcPr>
            <w:tcW w:type="dxa" w:w="3120"/>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Written Proficiency</w:t>
            </w:r>
          </w:p>
        </w:tc>
        <w:tc>
          <w:tcPr>
            <w:tcW w:type="dxa" w:w="3120"/>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Spoken Proficiency</w:t>
            </w:r>
          </w:p>
        </w:tc>
      </w:tr>
      <w:tr>
        <w:trPr>
          <w:cantSplit w:val="false"/>
        </w:trPr>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31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31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31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31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31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EMERGENCY CONTACT INFORMATION</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First name: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Family name: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Relationship:</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Email address:</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Street address or P.O. Box:</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City: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Postal code: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Country: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Primary telephone: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Secondary telephone: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3"/>
        <w:rPr/>
      </w:pPr>
      <w:r>
        <w:rPr/>
      </w:r>
    </w:p>
    <w:p>
      <w:pPr>
        <w:pStyle w:val="style3"/>
        <w:rPr/>
      </w:pPr>
      <w:r>
        <w:rPr/>
        <w:t>PRIOR EDUCATION</w:t>
      </w:r>
    </w:p>
    <w:p>
      <w:pPr>
        <w:pStyle w:val="style29"/>
        <w:rPr/>
      </w:pPr>
      <w:r>
        <w:rPr/>
        <w:t>List the two educational institutions you have most recently attended.</w:t>
      </w:r>
    </w:p>
    <w:p>
      <w:pPr>
        <w:pStyle w:val="style4"/>
        <w:rPr/>
      </w:pPr>
      <w:r>
        <w:rPr/>
        <w:t>Most recently attended:</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Name of institution:</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Degree received:</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Place of study: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Field of study: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GPA:</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4"/>
        <w:rPr/>
      </w:pPr>
      <w:r>
        <w:rPr/>
        <w:t>Previously attended:</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Name of institution:</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Degree received:</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Place of study: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Field of study: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GPA:</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SUMMARY AND OBJECTIVES</w:t>
      </w:r>
    </w:p>
    <w:p>
      <w:pPr>
        <w:pStyle w:val="style29"/>
        <w:rPr/>
      </w:pPr>
      <w:r>
        <w:rPr/>
        <w:t xml:space="preserve">In 500-750 words, tell us your objectives for this scholarship (program of study/degree sought, </w:t>
      </w:r>
      <w:hyperlink r:id="rId3">
        <w:r>
          <w:rPr>
            <w:rStyle w:val="style19"/>
          </w:rPr>
          <w:t>Rotary area of focus</w:t>
        </w:r>
      </w:hyperlink>
      <w:r>
        <w:rPr/>
        <w:t>, etc.).</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In 500-750 words, please summarize your qualifications to receive this scholarship. (volunteer/work/academic experience, philosophy and perspective, etc.)</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AREAS OF FOCUS</w:t>
      </w:r>
    </w:p>
    <w:p>
      <w:pPr>
        <w:pStyle w:val="style29"/>
        <w:rPr/>
      </w:pPr>
      <w:r>
        <w:rPr/>
        <w:t>What is your area of focus?</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54"/>
        <w:gridCol w:w="8904"/>
      </w:tblGrid>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Peace and Conflict Prevention/Resolution</w:t>
            </w:r>
          </w:p>
        </w:tc>
      </w:tr>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Disease Prevention and Treatment</w:t>
            </w:r>
          </w:p>
        </w:tc>
      </w:tr>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Water and Sanitation</w:t>
            </w:r>
          </w:p>
        </w:tc>
      </w:tr>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Maternal and Child Health</w:t>
            </w:r>
          </w:p>
        </w:tc>
      </w:tr>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Basic Education and Literacy</w:t>
            </w:r>
          </w:p>
        </w:tc>
      </w:tr>
      <w:tr>
        <w:trPr>
          <w:cantSplit w:val="false"/>
        </w:trPr>
        <w:tc>
          <w:tcPr>
            <w:tcW w:type="dxa" w:w="45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rFonts w:ascii="MS Gothic" w:eastAsia="MS Gothic" w:hAnsi="MS Gothic"/>
              </w:rPr>
            </w:pPr>
            <w:r>
              <w:rPr>
                <w:rFonts w:ascii="MS Gothic" w:eastAsia="MS Gothic" w:hAnsi="MS Gothic"/>
              </w:rPr>
              <w:t>☐</w:t>
            </w:r>
          </w:p>
        </w:tc>
        <w:tc>
          <w:tcPr>
            <w:tcW w:type="dxa" w:w="890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Economic and Community Development</w:t>
            </w:r>
          </w:p>
        </w:tc>
      </w:tr>
    </w:tbl>
    <w:p>
      <w:pPr>
        <w:pStyle w:val="style29"/>
        <w:rPr/>
      </w:pPr>
      <w:r>
        <w:rPr/>
      </w:r>
    </w:p>
    <w:p>
      <w:pPr>
        <w:pStyle w:val="style29"/>
        <w:rPr/>
      </w:pPr>
      <w:r>
        <w:rPr/>
        <w:t xml:space="preserve">Which goals of your selected area of focus will your scholarship activities support? Refer to the </w:t>
      </w:r>
      <w:hyperlink r:id="rId4">
        <w:r>
          <w:rPr>
            <w:rStyle w:val="style19"/>
          </w:rPr>
          <w:t>Areas of Focus Policy Statements</w:t>
        </w:r>
      </w:hyperlink>
      <w:r>
        <w:rPr/>
        <w:t xml:space="preserve"> for more information.</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How will you meet these goals?</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SCHOLARSHIP INFORMATION</w:t>
      </w:r>
    </w:p>
    <w:p>
      <w:pPr>
        <w:pStyle w:val="style29"/>
        <w:rPr/>
      </w:pPr>
      <w:r>
        <w:rPr/>
        <w:t>Provide the following information about the academic program you plan to attend:</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79"/>
        <w:gridCol w:w="4679"/>
      </w:tblGrid>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Name of institution:</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City:</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Language of instruction:</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Website: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Academic program:</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Academic program start date: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DD-MM-YYYY</w:t>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Academic program end date: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DD-MM-YYYY</w:t>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Planned departure date: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DD-MM-YYYY</w:t>
            </w:r>
          </w:p>
        </w:tc>
      </w:tr>
      <w:tr>
        <w:trPr>
          <w:cantSplit w:val="false"/>
        </w:trPr>
        <w:tc>
          <w:tcPr>
            <w:tcW w:type="dxa" w:w="4679"/>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Planned return date:</w:t>
            </w:r>
          </w:p>
        </w:tc>
        <w:tc>
          <w:tcPr>
            <w:tcW w:type="dxa" w:w="4679"/>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DD-MM-YYYY</w:t>
            </w:r>
          </w:p>
        </w:tc>
      </w:tr>
    </w:tbl>
    <w:p>
      <w:pPr>
        <w:pStyle w:val="style29"/>
        <w:rPr/>
      </w:pPr>
      <w:r>
        <w:rPr/>
      </w:r>
    </w:p>
    <w:p>
      <w:pPr>
        <w:pStyle w:val="style29"/>
        <w:rPr/>
      </w:pPr>
      <w:r>
        <w:rPr/>
        <w:t>List the classes you plan to take and provide any relevant links to information about the program.  Explain how the program and courses align with Rotary's goals in the selected area of focus and your future career plans.</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How does your previous and current educational, professional, and/or volunteer experience align with Rotary's goals in the selected area of focus (500-750 words)?</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What are your professional and/or academic plans immediately after the scholarship period (500-750 words)?</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How do your long-term professional goals align with Rotary's goals in the selected area of focus (500-750 words)?</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60"/>
      </w:tblGrid>
      <w:tr>
        <w:trPr>
          <w:cantSplit w:val="false"/>
        </w:trPr>
        <w:tc>
          <w:tcPr>
            <w:tcW w:type="dxa" w:w="93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0"/>
        <w:rPr/>
      </w:pPr>
      <w:r>
        <w:rPr/>
      </w:r>
    </w:p>
    <w:p>
      <w:pPr>
        <w:pStyle w:val="style3"/>
        <w:rPr/>
      </w:pPr>
      <w:r>
        <w:rPr/>
        <w:t>BUDGET</w:t>
      </w:r>
    </w:p>
    <w:p>
      <w:pPr>
        <w:pStyle w:val="style29"/>
        <w:rPr/>
      </w:pPr>
      <w:r>
        <w:rPr/>
        <w:t>Select the local currency for your budget and enter the current rate of exchange to 1 U.S. dollar.</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1598"/>
        <w:gridCol w:w="2901"/>
        <w:gridCol w:w="2374"/>
        <w:gridCol w:w="2485"/>
      </w:tblGrid>
      <w:tr>
        <w:trPr>
          <w:cantSplit w:val="false"/>
        </w:trPr>
        <w:tc>
          <w:tcPr>
            <w:tcW w:type="dxa" w:w="1598"/>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Local currency:</w:t>
            </w:r>
          </w:p>
        </w:tc>
        <w:tc>
          <w:tcPr>
            <w:tcW w:type="dxa" w:w="2901"/>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2374"/>
            <w:tcBorders>
              <w:top w:val="nil"/>
              <w:left w:val="nil"/>
              <w:bottom w:val="nil"/>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t>Exchange rate to 1 USD:</w:t>
            </w:r>
          </w:p>
        </w:tc>
        <w:tc>
          <w:tcPr>
            <w:tcW w:type="dxa" w:w="2485"/>
            <w:tcBorders>
              <w:top w:val="nil"/>
              <w:left w:val="nil"/>
              <w:bottom w:color="00000A" w:space="0" w:sz="4" w:val="single"/>
              <w:right w:val="nil"/>
            </w:tcBorders>
            <w:shd w:fill="FFFFFF" w:val="cle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29"/>
        <w:rPr/>
      </w:pPr>
      <w:r>
        <w:rPr/>
        <w:t>Detail your proposed expenses.  Note that the total budget must be equal to the total financing of your scholarship grant amount.  Attach any documents, such as price sheets, bids or estimates, to support the expenses listed.</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74"/>
        <w:gridCol w:w="3327"/>
        <w:gridCol w:w="1867"/>
        <w:gridCol w:w="1843"/>
        <w:gridCol w:w="1849"/>
      </w:tblGrid>
      <w:tr>
        <w:trPr>
          <w:cantSplit w:val="false"/>
        </w:trPr>
        <w:tc>
          <w:tcPr>
            <w:tcW w:type="dxa" w:w="474"/>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w:t>
            </w:r>
          </w:p>
        </w:tc>
        <w:tc>
          <w:tcPr>
            <w:tcW w:type="dxa" w:w="3327"/>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Description</w:t>
            </w:r>
          </w:p>
        </w:tc>
        <w:tc>
          <w:tcPr>
            <w:tcW w:type="dxa" w:w="1867"/>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Category</w:t>
            </w:r>
          </w:p>
        </w:tc>
        <w:tc>
          <w:tcPr>
            <w:tcW w:type="dxa" w:w="1843"/>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Local cost</w:t>
            </w:r>
          </w:p>
        </w:tc>
        <w:tc>
          <w:tcPr>
            <w:tcW w:type="dxa" w:w="1849"/>
            <w:tcBorders>
              <w:top w:color="00000A" w:space="0" w:sz="4" w:val="single"/>
              <w:left w:color="00000A" w:space="0" w:sz="4" w:val="single"/>
              <w:bottom w:color="00000A" w:space="0" w:sz="4" w:val="single"/>
              <w:right w:color="00000A" w:space="0" w:sz="4" w:val="single"/>
            </w:tcBorders>
            <w:shd w:fill="EEECE1"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Cost in USD</w:t>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Tuition &amp; fees</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Tuition</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2:</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Local housing</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Accommodations</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3:</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Books</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Supplies</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4:</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Food</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Supplies</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5:</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Airfare</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Travel</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6:</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Consular/visa fees</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Travel</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7:</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Local transportation</w:t>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Travel</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8:</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9:</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10:</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11:</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12:</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13:</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14:</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4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15:</w:t>
            </w:r>
          </w:p>
        </w:tc>
        <w:tc>
          <w:tcPr>
            <w:tcW w:type="dxa" w:w="33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r>
        <w:trPr>
          <w:cantSplit w:val="false"/>
        </w:trPr>
        <w:tc>
          <w:tcPr>
            <w:tcW w:type="dxa" w:w="5669"/>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t>Total budget</w:t>
            </w:r>
          </w:p>
        </w:tc>
        <w:tc>
          <w:tcPr>
            <w:tcW w:type="dxa" w:w="18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c>
          <w:tcPr>
            <w:tcW w:type="dxa" w:w="18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29"/>
              <w:widowControl w:val="false"/>
              <w:tabs>
                <w:tab w:leader="none" w:pos="1228" w:val="left"/>
              </w:tabs>
              <w:suppressAutoHyphens w:val="true"/>
              <w:spacing w:after="0" w:before="120" w:line="300" w:lineRule="atLeast"/>
              <w:contextualSpacing w:val="false"/>
              <w:textAlignment w:val="center"/>
              <w:rPr/>
            </w:pPr>
            <w:r>
              <w:rPr/>
            </w:r>
          </w:p>
        </w:tc>
      </w:tr>
    </w:tbl>
    <w:p>
      <w:pPr>
        <w:pStyle w:val="style29"/>
        <w:rPr/>
      </w:pPr>
      <w:r>
        <w:rPr/>
      </w:r>
    </w:p>
    <w:p>
      <w:pPr>
        <w:pStyle w:val="style3"/>
        <w:rPr/>
      </w:pPr>
      <w:r>
        <w:rPr/>
        <w:t>FINANCING</w:t>
      </w:r>
    </w:p>
    <w:p>
      <w:pPr>
        <w:pStyle w:val="style29"/>
        <w:rPr/>
      </w:pPr>
      <w:r>
        <w:rPr/>
        <w:t>The scholarship amount is up to US$30,000.   You are personally responsible for all expenses in excess of the scholarship amount. Please list and describe your sources and sufficiency of addition funds that will cover the balance of your budget:</w:t>
      </w:r>
    </w:p>
    <w:p>
      <w:pPr>
        <w:pStyle w:val="style29"/>
        <w:rPr/>
      </w:pPr>
      <w:r>
        <w:rPr/>
      </w:r>
    </w:p>
    <w:tbl>
      <w:tblPr>
        <w:tblW w:type="dxa" w:w="9360"/>
        <w:jc w:val="left"/>
        <w:tblInd w:type="dxa" w:w="55"/>
        <w:tblBorders>
          <w:top w:color="000000" w:space="0" w:sz="2" w:val="single"/>
          <w:left w:color="000000" w:space="0" w:sz="2" w:val="single"/>
          <w:bottom w:color="000000" w:space="0" w:sz="2" w:val="single"/>
          <w:insideH w:color="000000" w:space="0" w:sz="2" w:val="single"/>
          <w:right w:color="000000" w:space="0" w:sz="2" w:val="single"/>
          <w:insideV w:color="000000" w:space="0" w:sz="2" w:val="single"/>
        </w:tblBorders>
        <w:tblCellMar>
          <w:top w:type="dxa" w:w="55"/>
          <w:left w:type="dxa" w:w="54"/>
          <w:bottom w:type="dxa" w:w="55"/>
          <w:right w:type="dxa" w:w="55"/>
        </w:tblCellMar>
      </w:tblPr>
      <w:tblGrid>
        <w:gridCol w:w="9360"/>
      </w:tblGrid>
      <w:tr>
        <w:trPr>
          <w:cantSplit w:val="false"/>
        </w:trPr>
        <w:tc>
          <w:tcPr>
            <w:tcW w:type="dxa" w:w="9360"/>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39"/>
              <w:rPr/>
            </w:pPr>
            <w:r>
              <w:rPr/>
            </w:r>
          </w:p>
        </w:tc>
      </w:tr>
    </w:tbl>
    <w:p>
      <w:pPr>
        <w:pStyle w:val="style29"/>
        <w:rPr/>
      </w:pPr>
      <w:r>
        <w:rPr/>
      </w:r>
    </w:p>
    <w:p>
      <w:pPr>
        <w:pStyle w:val="style29"/>
        <w:rPr/>
      </w:pPr>
      <w:r>
        <w:rPr/>
      </w:r>
    </w:p>
    <w:p>
      <w:pPr>
        <w:pStyle w:val="style29"/>
        <w:rPr/>
      </w:pPr>
      <w:r>
        <w:rPr/>
      </w:r>
    </w:p>
    <w:p>
      <w:pPr>
        <w:pStyle w:val="style29"/>
        <w:rPr/>
      </w:pPr>
      <w:r>
        <w:rPr/>
        <w:t>Date: _______________________   Applicant Signature: ______________________________</w:t>
      </w:r>
    </w:p>
    <w:p>
      <w:pPr>
        <w:pStyle w:val="style29"/>
        <w:rPr/>
      </w:pPr>
      <w:r>
        <w:rPr/>
      </w:r>
    </w:p>
    <w:sectPr>
      <w:footerReference r:id="rId5" w:type="default"/>
      <w:type w:val="nextPage"/>
      <w:pgSz w:h="15840" w:w="12240"/>
      <w:pgMar w:bottom="1440" w:footer="720" w:gutter="0" w:header="0" w:left="1440" w:right="1440" w:top="1037"/>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Georgia">
    <w:charset w:val="01"/>
    <w:family w:val="roman"/>
    <w:pitch w:val="variable"/>
  </w:font>
  <w:font w:name="Arial Narrow">
    <w:charset w:val="01"/>
    <w:family w:val="roman"/>
    <w:pitch w:val="variable"/>
  </w:font>
  <w:font w:name="Lucida Grande">
    <w:charset w:val="01"/>
    <w:family w:val="roman"/>
    <w:pitch w:val="variable"/>
  </w:font>
  <w:font w:name="Arial">
    <w:charset w:val="01"/>
    <w:family w:val="swiss"/>
    <w:pitch w:val="variable"/>
  </w:font>
  <w:font w:name="Arial">
    <w:charset w:val="01"/>
    <w:family w:val="roman"/>
    <w:pitch w:val="variable"/>
  </w:font>
  <w:font w:name="MS Goth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tabs>
        <w:tab w:leader="none" w:pos="4320" w:val="center"/>
        <w:tab w:leader="none" w:pos="8640" w:val="right"/>
        <w:tab w:leader="none" w:pos="9360" w:val="right"/>
      </w:tabs>
      <w:rPr>
        <w:rFonts w:ascii="Arial Narrow" w:hAnsi="Arial Narrow"/>
        <w:color w:val="0251A3"/>
        <w:sz w:val="18"/>
      </w:rPr>
    </w:pPr>
    <w:r>
      <w:rPr>
        <w:rFonts w:ascii="Arial Narrow" w:hAnsi="Arial Narrow"/>
        <w:color w:val="0251A3"/>
        <w:sz w:val="18"/>
      </w:rPr>
      <w:t>Global Grant Scholar Application D7230 (January 2016)</w:t>
      <w:tab/>
    </w:r>
    <w:r>
      <w:rPr>
        <w:rFonts w:ascii="Arial Narrow" w:hAnsi="Arial Narrow"/>
        <w:color w:val="0251A3"/>
        <w:sz w:val="18"/>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10"/>
  <w:embedSystemFonts/>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Georgia" w:cs="Times New Roman" w:eastAsia="Times New Roman" w:hAnsi="Georgia"/>
      <w:color w:val="00000A"/>
      <w:sz w:val="24"/>
      <w:szCs w:val="24"/>
      <w:lang w:bidi="ar-SA" w:eastAsia="en-US" w:val="en-US"/>
    </w:rPr>
  </w:style>
  <w:style w:styleId="style1" w:type="paragraph">
    <w:name w:val="Heading 1"/>
    <w:basedOn w:val="style0"/>
    <w:next w:val="style1"/>
    <w:pPr>
      <w:keepNext/>
      <w:spacing w:after="60" w:before="240"/>
      <w:contextualSpacing w:val="false"/>
    </w:pPr>
    <w:rPr>
      <w:rFonts w:ascii="Arial Narrow" w:hAnsi="Arial Narrow"/>
      <w:b/>
      <w:bCs/>
      <w:caps/>
      <w:color w:val="005DAA"/>
      <w:sz w:val="44"/>
      <w:szCs w:val="44"/>
    </w:rPr>
  </w:style>
  <w:style w:styleId="style2" w:type="paragraph">
    <w:name w:val="Heading 2"/>
    <w:basedOn w:val="style0"/>
    <w:next w:val="style2"/>
    <w:pPr/>
    <w:rPr>
      <w:rFonts w:ascii="Arial Narrow" w:hAnsi="Arial Narrow"/>
      <w:sz w:val="28"/>
      <w:szCs w:val="28"/>
    </w:rPr>
  </w:style>
  <w:style w:styleId="style3" w:type="paragraph">
    <w:name w:val="Heading 3"/>
    <w:basedOn w:val="style2"/>
    <w:next w:val="style3"/>
    <w:pPr>
      <w:spacing w:after="120" w:before="240"/>
      <w:contextualSpacing w:val="false"/>
    </w:pPr>
    <w:rPr>
      <w:b/>
      <w:smallCaps/>
      <w:sz w:val="24"/>
      <w:u w:val="single"/>
    </w:rPr>
  </w:style>
  <w:style w:styleId="style4" w:type="paragraph">
    <w:name w:val="Heading 4"/>
    <w:basedOn w:val="style3"/>
    <w:next w:val="style4"/>
    <w:pPr>
      <w:keepNext/>
      <w:spacing w:after="60" w:before="240"/>
      <w:contextualSpacing w:val="false"/>
    </w:pPr>
    <w:rPr>
      <w:caps w:val="false"/>
      <w:smallCaps w:val="false"/>
      <w:sz w:val="20"/>
      <w:u w:val="none"/>
    </w:rPr>
  </w:style>
  <w:style w:styleId="style15" w:type="character">
    <w:name w:val="Default Paragraph Font"/>
    <w:next w:val="style15"/>
    <w:rPr/>
  </w:style>
  <w:style w:styleId="style16" w:type="character">
    <w:name w:val="footnote reference"/>
    <w:next w:val="style16"/>
    <w:rPr>
      <w:vertAlign w:val="superscript"/>
    </w:rPr>
  </w:style>
  <w:style w:styleId="style17" w:type="character">
    <w:name w:val="page number"/>
    <w:basedOn w:val="style15"/>
    <w:next w:val="style17"/>
    <w:rPr/>
  </w:style>
  <w:style w:styleId="style18" w:type="character">
    <w:name w:val="Balloon Text Char"/>
    <w:next w:val="style18"/>
    <w:rPr>
      <w:rFonts w:ascii="Lucida Grande" w:cs="Lucida Grande" w:hAnsi="Lucida Grande"/>
      <w:sz w:val="18"/>
      <w:szCs w:val="18"/>
    </w:rPr>
  </w:style>
  <w:style w:styleId="style19" w:type="character">
    <w:name w:val="Internet Link"/>
    <w:basedOn w:val="style15"/>
    <w:next w:val="style19"/>
    <w:rPr>
      <w:color w:val="0000FF"/>
      <w:u w:val="single"/>
      <w:lang w:bidi="zxx-" w:eastAsia="zxx-" w:val="zxx-"/>
    </w:rPr>
  </w:style>
  <w:style w:styleId="style20" w:type="character">
    <w:name w:val="FollowedHyperlink"/>
    <w:basedOn w:val="style15"/>
    <w:next w:val="style20"/>
    <w:rPr>
      <w:color w:val="800080"/>
      <w:u w:val="single"/>
    </w:rPr>
  </w:style>
  <w:style w:styleId="style21" w:type="character">
    <w:name w:val="ListLabel 1"/>
    <w:next w:val="style21"/>
    <w:rPr>
      <w:rFonts w:cs="Courier New"/>
    </w:rPr>
  </w:style>
  <w:style w:styleId="style22" w:type="paragraph">
    <w:name w:val="Heading"/>
    <w:basedOn w:val="style0"/>
    <w:next w:val="style23"/>
    <w:pPr>
      <w:keepNext/>
      <w:spacing w:after="120" w:before="240"/>
      <w:contextualSpacing w:val="false"/>
    </w:pPr>
    <w:rPr>
      <w:rFonts w:ascii="Arial" w:cs="Arial Unicode MS" w:eastAsia="Arial Unicode MS"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style>
  <w:style w:styleId="style25" w:type="paragraph">
    <w:name w:val="Caption"/>
    <w:basedOn w:val="style0"/>
    <w:next w:val="style25"/>
    <w:pPr>
      <w:suppressLineNumbers/>
      <w:spacing w:after="120" w:before="120"/>
      <w:contextualSpacing w:val="false"/>
    </w:pPr>
    <w:rPr>
      <w:i/>
      <w:iCs/>
      <w:sz w:val="24"/>
      <w:szCs w:val="24"/>
    </w:rPr>
  </w:style>
  <w:style w:styleId="style26" w:type="paragraph">
    <w:name w:val="Index"/>
    <w:basedOn w:val="style0"/>
    <w:next w:val="style26"/>
    <w:pPr>
      <w:suppressLineNumbers/>
    </w:pPr>
    <w:rPr/>
  </w:style>
  <w:style w:styleId="style27" w:type="paragraph">
    <w:name w:val="footnote text"/>
    <w:basedOn w:val="style0"/>
    <w:next w:val="style27"/>
    <w:pPr/>
    <w:rPr/>
  </w:style>
  <w:style w:styleId="style28" w:type="paragraph">
    <w:name w:val="Language Code"/>
    <w:basedOn w:val="style0"/>
    <w:next w:val="style28"/>
    <w:pPr>
      <w:jc w:val="right"/>
    </w:pPr>
    <w:rPr>
      <w:rFonts w:ascii="Arial" w:hAnsi="Arial"/>
      <w:sz w:val="14"/>
    </w:rPr>
  </w:style>
  <w:style w:styleId="style29" w:type="paragraph">
    <w:name w:val="Body Paragraph"/>
    <w:basedOn w:val="style0"/>
    <w:next w:val="style29"/>
    <w:pPr>
      <w:widowControl w:val="false"/>
      <w:tabs>
        <w:tab w:leader="none" w:pos="1228" w:val="left"/>
      </w:tabs>
      <w:suppressAutoHyphens w:val="true"/>
      <w:spacing w:after="0" w:before="120" w:line="300" w:lineRule="atLeast"/>
      <w:contextualSpacing w:val="false"/>
      <w:textAlignment w:val="center"/>
    </w:pPr>
    <w:rPr>
      <w:color w:val="000000"/>
      <w:sz w:val="20"/>
      <w:szCs w:val="22"/>
    </w:rPr>
  </w:style>
  <w:style w:styleId="style30" w:type="paragraph">
    <w:name w:val="Header"/>
    <w:basedOn w:val="style0"/>
    <w:next w:val="style30"/>
    <w:pPr>
      <w:tabs>
        <w:tab w:leader="none" w:pos="4320" w:val="center"/>
        <w:tab w:leader="none" w:pos="8640" w:val="right"/>
      </w:tabs>
    </w:pPr>
    <w:rPr/>
  </w:style>
  <w:style w:styleId="style31" w:type="paragraph">
    <w:name w:val="Bullet Points"/>
    <w:basedOn w:val="style29"/>
    <w:next w:val="style31"/>
    <w:pPr>
      <w:spacing w:after="0" w:before="0"/>
      <w:contextualSpacing w:val="false"/>
    </w:pPr>
    <w:rPr/>
  </w:style>
  <w:style w:styleId="style32" w:type="paragraph">
    <w:name w:val="Footer"/>
    <w:basedOn w:val="style0"/>
    <w:next w:val="style32"/>
    <w:pPr>
      <w:tabs>
        <w:tab w:leader="none" w:pos="4320" w:val="center"/>
        <w:tab w:leader="none" w:pos="8640" w:val="right"/>
      </w:tabs>
    </w:pPr>
    <w:rPr/>
  </w:style>
  <w:style w:styleId="style33" w:type="paragraph">
    <w:name w:val="Intro Paragraph"/>
    <w:basedOn w:val="style29"/>
    <w:next w:val="style33"/>
    <w:pPr>
      <w:spacing w:after="360" w:before="120"/>
      <w:contextualSpacing w:val="false"/>
    </w:pPr>
    <w:rPr>
      <w:color w:val="00000A"/>
    </w:rPr>
  </w:style>
  <w:style w:styleId="style34" w:type="paragraph">
    <w:name w:val="Balloon Text"/>
    <w:basedOn w:val="style0"/>
    <w:next w:val="style34"/>
    <w:pPr/>
    <w:rPr>
      <w:rFonts w:ascii="Lucida Grande" w:cs="Lucida Grande" w:hAnsi="Lucida Grande"/>
      <w:sz w:val="18"/>
      <w:szCs w:val="18"/>
    </w:rPr>
  </w:style>
  <w:style w:styleId="style35" w:type="paragraph">
    <w:name w:val="Subhead 2"/>
    <w:basedOn w:val="style2"/>
    <w:next w:val="style35"/>
    <w:pPr>
      <w:spacing w:after="60" w:before="240"/>
      <w:contextualSpacing w:val="false"/>
    </w:pPr>
    <w:rPr>
      <w:b/>
      <w:sz w:val="20"/>
    </w:rPr>
  </w:style>
  <w:style w:styleId="style36" w:type="paragraph">
    <w:name w:val="Subhead 1"/>
    <w:next w:val="style36"/>
    <w:pPr>
      <w:widowControl/>
      <w:suppressAutoHyphens w:val="true"/>
      <w:spacing w:after="120" w:before="240"/>
      <w:contextualSpacing w:val="false"/>
    </w:pPr>
    <w:rPr>
      <w:rFonts w:ascii="Arial Narrow" w:cs="Times New Roman" w:eastAsia="Times New Roman" w:hAnsi="Arial Narrow"/>
      <w:b/>
      <w:bCs/>
      <w:caps/>
      <w:color w:val="00000A"/>
      <w:sz w:val="24"/>
      <w:szCs w:val="24"/>
      <w:u w:val="single"/>
      <w:lang w:bidi="ar-SA" w:eastAsia="en-US" w:val="en-US"/>
    </w:rPr>
  </w:style>
  <w:style w:styleId="style37" w:type="paragraph">
    <w:name w:val="Number List"/>
    <w:basedOn w:val="style29"/>
    <w:next w:val="style37"/>
    <w:pPr>
      <w:tabs>
        <w:tab w:leader="none" w:pos="180" w:val="right"/>
      </w:tabs>
      <w:ind w:hanging="360" w:left="360" w:right="0"/>
    </w:pPr>
    <w:rPr/>
  </w:style>
  <w:style w:styleId="style38" w:type="paragraph">
    <w:name w:val="Frame Contents"/>
    <w:basedOn w:val="style0"/>
    <w:next w:val="style38"/>
    <w:pPr/>
    <w:rPr/>
  </w:style>
  <w:style w:styleId="style39" w:type="paragraph">
    <w:name w:val="Table Contents"/>
    <w:basedOn w:val="style0"/>
    <w:next w:val="style3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png"/><Relationship Id="rId3" Type="http://schemas.openxmlformats.org/officeDocument/2006/relationships/hyperlink" Target="https://www.rotary.org/myrotary/en/areas-focus" TargetMode="External"/><Relationship Id="rId4" Type="http://schemas.openxmlformats.org/officeDocument/2006/relationships/hyperlink" Target="https://www.rotary.org/myrotary/en/document/595"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RI_Document.dot</Template>
  <TotalTime>12</TotalTime>
  <Application>LibreOffice/4.1.2.3$MacOSX_x86 LibreOffice_project/40b2d7fde7e8d2d7bc5a449dc65df4d08a7dd38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2014-08-06T19:19:00Z</dcterms:created>
  <dc:creator>Karen McLeod</dc:creator>
  <cp:lastModifiedBy>Karen McLeod</cp:lastModifiedBy>
  <cp:lastPrinted>2013-12-20T15:37:00Z</cp:lastPrinted>
  <dcterms:modified xsi:type="dcterms:W3CDTF">2014-09-09T19:54:00Z</dcterms:modified>
  <cp:revision>4</cp:revision>
</cp:coreProperties>
</file>